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Vážený pane děkane,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 xml:space="preserve">dovolte mi Vás touto cestou oslovit a požádat Vás o spolupráci. Smyslem tohoto e-mailu je naše snaha o rozšíření skupiny zkušených odborníků z řad vědecké obce, kteří by nám pomohli s hodnocením žádostí o podporu v programech </w:t>
      </w:r>
      <w:r>
        <w:rPr>
          <w:rFonts w:ascii="Calibri" w:hAnsi="Calibri" w:cs="Calibri"/>
          <w:b/>
          <w:bCs/>
          <w:color w:val="212121"/>
          <w:sz w:val="22"/>
          <w:szCs w:val="22"/>
          <w:u w:val="single"/>
        </w:rPr>
        <w:t>Aplikace, Inovace a Potenciál</w:t>
      </w:r>
      <w:r>
        <w:rPr>
          <w:rFonts w:ascii="Calibri" w:hAnsi="Calibri" w:cs="Calibri"/>
          <w:color w:val="212121"/>
          <w:sz w:val="22"/>
          <w:szCs w:val="22"/>
        </w:rPr>
        <w:t xml:space="preserve">, které jsou administrovány v rámci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Operačního programu Podnikání a inovace pro konkurenceschopnost (OP PIK)</w:t>
      </w:r>
      <w:r>
        <w:rPr>
          <w:rFonts w:ascii="Calibri" w:hAnsi="Calibri" w:cs="Calibri"/>
          <w:color w:val="212121"/>
          <w:sz w:val="22"/>
          <w:szCs w:val="22"/>
        </w:rPr>
        <w:t xml:space="preserve"> na Ministerstvu průmyslu a obchodu a zabývající se problematikou VaVaI pro zpracovatelský průmysl (více informací o programech naleznete a webové stránce: </w:t>
      </w:r>
      <w:hyperlink r:id="rId4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https://www.agentura-api.org/cs/programy-podpory/</w:t>
        </w:r>
      </w:hyperlink>
      <w:r>
        <w:rPr>
          <w:rFonts w:ascii="Calibri" w:hAnsi="Calibri" w:cs="Calibri"/>
          <w:color w:val="212121"/>
          <w:sz w:val="22"/>
          <w:szCs w:val="22"/>
        </w:rPr>
        <w:t>.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 xml:space="preserve">Touto cestou bych Vás rád požádal o záštitu náboru odborníků z Vaší instituce a postoupení této informace o možnosti zapojení se do hodnocení projektů VaVaI na relevantní pracovníky, kteří by mohli mít o spolupráci zájem nebo budou moci postoupit odkaz na další kolegy. 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Nezbytným krokem je podání přihlášky do výběrového řízení, které je zveřejněno na webových stránkách Ministerstva průmyslu a obchodu: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 </w:t>
      </w:r>
      <w:hyperlink r:id="rId5" w:history="1">
        <w:r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https://www.mpo.cz/cz/podnikani/dotace-a-podpora-podnikani/oppik-2014-2020/aktualni-informace/vyzva-k-predkladani-zadosti-na-pozice-externich-hodnotitelu-hodnotitelek-do-op-pik-v-programech-po1---rozvoj-vyzkumu-a-vyvoje-pro-inovace--258589/</w:t>
        </w:r>
      </w:hyperlink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 xml:space="preserve">Technickou a organizační podporu můžete řešit přímo s paní Mgr. Haringovou,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haringova@mpo.cz</w:t>
        </w:r>
      </w:hyperlink>
      <w:r>
        <w:rPr>
          <w:rFonts w:ascii="Calibri" w:hAnsi="Calibri" w:cs="Calibri"/>
          <w:color w:val="212121"/>
          <w:sz w:val="22"/>
          <w:szCs w:val="22"/>
        </w:rPr>
        <w:t>, tel. 224 855 257.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Kritérium pro výběr hodnotitele je minimálně desetiletá praxe v oboru.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 xml:space="preserve">V případě jakýchkoliv dotazů jsme Vám plně k dispozici. 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Děkuji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S pozdravem a úctou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15AF0" w:rsidRDefault="00C15AF0" w:rsidP="00C15AF0">
      <w:pPr>
        <w:pStyle w:val="xmsonormal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212121"/>
          <w:sz w:val="22"/>
          <w:szCs w:val="22"/>
        </w:rPr>
        <w:t>Petr Porák</w:t>
      </w:r>
    </w:p>
    <w:p w:rsidR="00C15AF0" w:rsidRDefault="00C15AF0" w:rsidP="00C15AF0">
      <w:r>
        <w:t> </w:t>
      </w:r>
    </w:p>
    <w:p w:rsidR="00C15AF0" w:rsidRDefault="00C15AF0" w:rsidP="00C15AF0">
      <w:r>
        <w:t> </w:t>
      </w:r>
    </w:p>
    <w:p w:rsidR="00C15AF0" w:rsidRDefault="00C15AF0" w:rsidP="00C15AF0">
      <w:pPr>
        <w:spacing w:before="360" w:after="360"/>
      </w:pPr>
      <w:r>
        <w:rPr>
          <w:noProof/>
          <w:color w:val="004B8D"/>
          <w:sz w:val="18"/>
          <w:szCs w:val="18"/>
          <w:lang w:eastAsia="cs-CZ"/>
        </w:rPr>
        <w:drawing>
          <wp:inline distT="0" distB="0" distL="0" distR="0" wp14:anchorId="4E8CE073" wp14:editId="0D8B8E32">
            <wp:extent cx="3286125" cy="628650"/>
            <wp:effectExtent l="0" t="0" r="9525" b="0"/>
            <wp:docPr id="1" name="Obrázek 1" descr="Popis: Ministerstvo průmyslu a obch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Ministerstvo průmyslu a obchod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F0" w:rsidRDefault="00C15AF0" w:rsidP="00C15AF0">
      <w:pPr>
        <w:spacing w:before="360" w:after="180"/>
      </w:pPr>
      <w:r>
        <w:rPr>
          <w:color w:val="004B8D"/>
          <w:sz w:val="18"/>
          <w:szCs w:val="18"/>
          <w:lang w:eastAsia="cs-CZ"/>
        </w:rPr>
        <w:t>Ing. Petr Porák</w:t>
      </w:r>
      <w:r>
        <w:rPr>
          <w:color w:val="004B8D"/>
          <w:sz w:val="18"/>
          <w:szCs w:val="18"/>
          <w:lang w:eastAsia="cs-CZ"/>
        </w:rPr>
        <w:br/>
        <w:t>Odbor PO1 a finančních nástrojů</w:t>
      </w:r>
    </w:p>
    <w:p w:rsidR="00C15AF0" w:rsidRDefault="00C15AF0" w:rsidP="00C15AF0">
      <w:r>
        <w:rPr>
          <w:color w:val="004B8D"/>
          <w:sz w:val="18"/>
          <w:szCs w:val="18"/>
          <w:lang w:eastAsia="cs-CZ"/>
        </w:rPr>
        <w:t>T +420 224 853 042</w:t>
      </w:r>
      <w:r>
        <w:rPr>
          <w:color w:val="004B8D"/>
          <w:sz w:val="18"/>
          <w:szCs w:val="18"/>
          <w:lang w:eastAsia="cs-CZ"/>
        </w:rPr>
        <w:br/>
      </w:r>
      <w:hyperlink r:id="rId9" w:history="1">
        <w:r>
          <w:rPr>
            <w:rStyle w:val="Hypertextovodkaz"/>
            <w:color w:val="13B5EA"/>
            <w:sz w:val="18"/>
            <w:szCs w:val="18"/>
            <w:lang w:eastAsia="cs-CZ"/>
          </w:rPr>
          <w:t>porak@mpo.cz</w:t>
        </w:r>
      </w:hyperlink>
    </w:p>
    <w:p w:rsidR="00C15AF0" w:rsidRDefault="00C15AF0" w:rsidP="00C15AF0">
      <w:r>
        <w:rPr>
          <w:color w:val="004B8D"/>
          <w:sz w:val="18"/>
          <w:szCs w:val="18"/>
          <w:lang w:eastAsia="cs-CZ"/>
        </w:rPr>
        <w:t>Na Františku 32, 110 15 Praha 1</w:t>
      </w:r>
    </w:p>
    <w:p w:rsidR="00C15AF0" w:rsidRDefault="00C15AF0" w:rsidP="00C15AF0">
      <w:r>
        <w:rPr>
          <w:color w:val="004B8D"/>
          <w:sz w:val="18"/>
          <w:szCs w:val="18"/>
          <w:lang w:eastAsia="cs-CZ"/>
        </w:rPr>
        <w:t>Pracoviště Politických vězňů 20</w:t>
      </w:r>
      <w:r>
        <w:rPr>
          <w:color w:val="004B8D"/>
          <w:sz w:val="18"/>
          <w:szCs w:val="18"/>
          <w:lang w:eastAsia="cs-CZ"/>
        </w:rPr>
        <w:br/>
      </w:r>
      <w:hyperlink r:id="rId10" w:history="1">
        <w:r>
          <w:rPr>
            <w:rStyle w:val="Hypertextovodkaz"/>
            <w:color w:val="13B5EA"/>
            <w:sz w:val="18"/>
            <w:szCs w:val="18"/>
            <w:lang w:eastAsia="cs-CZ"/>
          </w:rPr>
          <w:t>www.mpo.cz</w:t>
        </w:r>
      </w:hyperlink>
    </w:p>
    <w:p w:rsidR="00C15AF0" w:rsidRDefault="00C15AF0" w:rsidP="00C15AF0"/>
    <w:p w:rsidR="001729AD" w:rsidRDefault="001729AD">
      <w:bookmarkStart w:id="0" w:name="_GoBack"/>
      <w:bookmarkEnd w:id="0"/>
    </w:p>
    <w:sectPr w:rsidR="001729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92" w:rsidRDefault="00C15A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AE"/>
    <w:rsid w:val="001729AD"/>
    <w:rsid w:val="004103AE"/>
    <w:rsid w:val="00B420D0"/>
    <w:rsid w:val="00C1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1362-FCAA-4400-99B3-AAAE10FF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AF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5AF0"/>
    <w:rPr>
      <w:color w:val="0000FF"/>
      <w:u w:val="single"/>
    </w:rPr>
  </w:style>
  <w:style w:type="paragraph" w:customStyle="1" w:styleId="xmsonormal">
    <w:name w:val="x_msonormal"/>
    <w:basedOn w:val="Normln"/>
    <w:rsid w:val="00C15A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C15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C15A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EF37.748792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ingova@mpo.cz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mpo.cz/cz/podnikani/dotace-a-podpora-podnikani/oppik-2014-2020/aktualni-informace/vyzva-k-predkladani-zadosti-na-pozice-externich-hodnotitelu-hodnotitelek-do-op-pik-v-programech-po1---rozvoj-vyzkumu-a-vyvoje-pro-inovace--258589/" TargetMode="External"/><Relationship Id="rId10" Type="http://schemas.openxmlformats.org/officeDocument/2006/relationships/hyperlink" Target="http://www.mpo.cz/" TargetMode="External"/><Relationship Id="rId4" Type="http://schemas.openxmlformats.org/officeDocument/2006/relationships/hyperlink" Target="https://www.agentura-api.org/cs/programy-podpory/" TargetMode="External"/><Relationship Id="rId9" Type="http://schemas.openxmlformats.org/officeDocument/2006/relationships/hyperlink" Target="mailto:porak@mp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1829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Malina</dc:creator>
  <cp:keywords/>
  <dc:description/>
  <cp:lastModifiedBy>Vojtěch Malina</cp:lastModifiedBy>
  <cp:revision>2</cp:revision>
  <dcterms:created xsi:type="dcterms:W3CDTF">2021-01-28T15:01:00Z</dcterms:created>
  <dcterms:modified xsi:type="dcterms:W3CDTF">2021-01-28T15:01:00Z</dcterms:modified>
</cp:coreProperties>
</file>